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955E1D" w:rsidRPr="004B1A1B" w:rsidRDefault="00955E1D" w:rsidP="00955E1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8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3A23" w:rsidRPr="00E8047F" w:rsidRDefault="00955E1D" w:rsidP="00955E1D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1E74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="001E74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955E1D" w:rsidRDefault="00955E1D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955E1D" w:rsidRPr="00183A23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62689E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  <w:proofErr w:type="gramEnd"/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на 201</w:t>
      </w:r>
      <w:r w:rsidR="00955E1D">
        <w:rPr>
          <w:rFonts w:ascii="Times New Roman" w:hAnsi="Times New Roman" w:cs="Times New Roman"/>
          <w:sz w:val="28"/>
          <w:szCs w:val="28"/>
        </w:rPr>
        <w:t>7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671424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91" w:type="dxa"/>
        <w:tblInd w:w="-459" w:type="dxa"/>
        <w:tblLook w:val="04A0" w:firstRow="1" w:lastRow="0" w:firstColumn="1" w:lastColumn="0" w:noHBand="0" w:noVBand="1"/>
      </w:tblPr>
      <w:tblGrid>
        <w:gridCol w:w="4820"/>
        <w:gridCol w:w="1843"/>
        <w:gridCol w:w="850"/>
        <w:gridCol w:w="500"/>
        <w:gridCol w:w="523"/>
        <w:gridCol w:w="1755"/>
      </w:tblGrid>
      <w:tr w:rsidR="004C4EEA" w:rsidRPr="00BA6AC7" w:rsidTr="00220475">
        <w:trPr>
          <w:trHeight w:val="316"/>
          <w:tblHeader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C4EEA" w:rsidRPr="00BA6AC7" w:rsidTr="00220475">
        <w:trPr>
          <w:trHeight w:val="396"/>
          <w:tblHeader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29 780 195,5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Развитие первичной медико-санитарной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257 582,8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142 911,8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 у населения Российской Федерации, включая сокращ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заболеваний, включая имм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профилактических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проведению дезинфекции, дезинсе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дератизации, санитарно-противоэпидемических (профилактических) мероприятий, проводимых с применением лабораторных методов исследования, в оч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специализированной, включая 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рой, в том числе скорой специализирова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7 264 336,9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маршрутизация пациентов. Организация 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реабилитации. Совершенств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методов профилактики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мероприятий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02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оказания медицинской помощи больным онкологическими заболеваниями. Трехуровневая маршрутизация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оказания медицинской помощи больным прочими заболеваниями. Орган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194 911,1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медици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высокотехнологичной медицинской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эффективных мет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медицинских орган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обязательного мед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оказания высокоте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помощи через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стему обязательного медицинского страх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01 2 10 0519 2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безопасности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безопасности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имущественно одноканального финансир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организаций через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медицинского страх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(кроме оказания высокотехнологи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медицинских орган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обязательного мед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финансирования оказания специализ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рованной медицинской помощи, скорой, в том числе скорой специализированной,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медици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медици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 и санаторно-курортного лечения,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торно-курортного учреждения (госуда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автономного учреждения здрав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отдельных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114 119,6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врачей-специалистов, вр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клинико-лабораторной диагностики, получивших гранты Правительства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лекарственного обеспечения, в том чи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порядке отношений, возникающих в сфере обращ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территориального планирования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16 729 500,2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территориального планиров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16 729 500,2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государственными внебюджетными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20 028,1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2 885 734,0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2 812 064,5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2 812 064,5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2 812 064,5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775 170,5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541 129,8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541 129,8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541 129,8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218 513,6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218 513,6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218 513,6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2 117 020,7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2 117 020,7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1 212 979,3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40 459 052,0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5 982 713,0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прав на получение общедоступн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дошкольного образования в муниципальных дошкольных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дошкольного образования, провед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чения государственных (муниципальных)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18 892 466,2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потенциала и привлечение молодых специалистов в образовательные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52 542,6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48 240,7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государственных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694 611,1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чения государственных (муниципальных)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278 008,8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организаций, реализующих адаптированные образовательные програ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реализующих адаптированные образ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1 774 074,3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1 774 074,3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1 774 074,3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профессиональная переподготовка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муниципальных и государственных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Противопожарные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муниципальных и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 в учрежд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дошкольного, начального общего, основн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в муниципальных общеобразовательных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ганизациях, обеспечение дополнительного образования детей в муниципальных общ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15 067 573,0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прав на получение общедоступн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дошкольного, начального общего, основного общего, среднего общего образования в муниципальных общеобраз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организациях, обеспечение 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общего образования, проведение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740 503,6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649 259,1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236 417,1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90 934,5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обеспечение образ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образования, включая образование детей-инвалидов, и повышение квалификации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387 760,9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государственных образовател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дополнительного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реализующих дополнительные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обеспечение образ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дополнительного образования,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области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34 484,7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послевузовского образования и пов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5 690 310,2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5 078 960,3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4 783 370,8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295 589,5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 в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322 092,8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профессионального образования, проведение мероприятий в области образ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системы оценки качества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организаций, осуществляющих обеспечение образовательной деятельности,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475 503,4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357 842,7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 и формирование опережающего научно-технического задела по приорите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направлениям развития науки, техн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8 960 996,1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8 960 996,1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19 712 311,9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406 137,6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гориям граждан, установленных федерал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 республиканским законодател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352 988,1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погреб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возмещение расходов по гарантир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60 027,2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60 027,2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60 027,2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198 945,1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статьей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населения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обучающихся в профессиональных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7 659 347,0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7 654 695,5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4 174 868,0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4 042 072,0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4 042 072,0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4 042 072,0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44 230,6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42 689,3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42 689,3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42 689,3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2 730 006,3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2 710 355,6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2 710 355,6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2 710 355,6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668 887,8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667 485,5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667 485,5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667 485,5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держания, выходного пособия, а также предоставление иных мер материального и социального обеспечения судьям Констит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предоставления мер социальной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Татарстан в соо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развитие социального обслуживания населения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4 416 800,3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государственных учреждений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4 277 214,8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3 488 662,1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807 363,5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807 363,5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807 363,5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135 426,7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135 426,7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135 426,7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2 537 283,1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2 537 283,1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2 537 283,1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учреждениям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обслуживания на совершенств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материально-технической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государственных социальных услуг в нег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государственной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педагогическим работникам - мол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 специалистам государственных орган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социального обслуживания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6 941 895,1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5 130 736,9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466 671,1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2 845 499,4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2 839 599,4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2 839 599,4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2 839 599,4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820 451,2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817 938,2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817 938,2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817 938,2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в образовательных организациях,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образовательную программу 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996 769,6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996 769,6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996 769,6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обеспечения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624 004,2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624 004,2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169 772,9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приятных условий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1 183 449,0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общественного престижа семейного образа жизни, пропаганда ответственного отцовства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36 262,9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36 262,9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Межведомственная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по комплексной подготовке и соц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адаптации детей с выраженными нарушениями жизнедеятельности к акти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самостоятельной жизни в Республике Татарстан на 2016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механизмов развития социально-бытовых умений у детей-инвалидов с выр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женными нарушениями жизнедеятельн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дуальных тепловых пунктов с погодным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гулированием температурного режима и приборов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социальной сферы приборами учета: природного газа, электр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энергии, холодной и горячей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освещения учреждений социальной сферы (замена ламп накаливания на энерг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11 659 561,8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мещениями детей-сирот и детей, оставши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 из числа детей-сирот и детей, оставшихся без поп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в Республике Татарстан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специализированного жилищного фонда Республики Татарстан детям-сиротам и детям, оставшимся без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домах, расположенных на территории Республики Татарстан,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проведения капитального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сфере архитектуры, град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строительных материалов, в жили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сфере и коммунальном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393 008,2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области архитектуры, градостроительства, гражда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промышленного строительства, 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98 581,9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80 355,1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многодетных семей, имеющих пять и 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лее детей, нуждающихся в улучшении 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республиканского государственного 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57 684,2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области жилищно-коммунального 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республика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хозяйства населения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9 272 533,9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7 272 533,9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3 114 837,5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3 114 837,5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3 114 837,5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4 157 696,4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4 157 696,4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4 157 696,4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968 037,8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энергосбережению на объектах жилищного фонда и социальной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оборудования, используемого для вырабо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719 244,9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704 614,9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704 614,9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лого предпринимательства и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родителей, воспитывающих детей-инвалидов, многодетных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приятиям, образованным общественными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Татарстан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587 259,7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237 002,1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173 166,6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173 166,6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173 166,6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350 257,6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268 653,3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268 653,3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268 653,3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гражданам, включая организацию их переезда в другую местность для зам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щения рабочих мест, 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федеральных 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программ и инвестиционных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рабочих и инженерных профессий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популяризации рабочих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рабочих и инженерных профессий с целью привлеч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специалистов на 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общественного порядка и противодействие преступности в Республике Татарстан на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1 863 422,4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профилактике правонарушений и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по профилактике прав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движения, сокращ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смертности от дорожно-транспортных происшествий и количества дорожно-транспортных происшествий с пострада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мероприятий по усилению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защиты прав потребителей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территорий от чрезвычайных сит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аций, обеспечение пожарной безопасности и безопасности людей на водных объектах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1 165 296,1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шенствование деятельности подразделений Государственной противопожарной службы, расположенных на территории Республики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Татарстан, проведение их технического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противопожарной службы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724 925,3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662 090,7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662 090,7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662 090,7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56 023,3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56 023,3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56 023,3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вещевым обмунд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381 584,9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165 831,4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116 167,1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гражданской обороны, защ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131 591,7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131 591,7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131 591,7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реабилитации лиц, работа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условиях и постр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4 817 472,7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522 401,5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522 401,5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музеев-заповедников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исполнительского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культуры и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художественного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Сохранение, возрождение и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нематериального культурного наследия коренных народов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нематериального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популяризация и государственная охрана объектов культурного наследия (п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мятников истории и культуры)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использование объектов кул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реализации комплексного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межнационального культурного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межнационального культурн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ощрения за особые заслуги перед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392 924,8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политики и рег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отношений в сфере культуры, искусства, кинематографии, охраны и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объектов культурного насл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392 924,8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среды, воспроизводство и испол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331 172,1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качества окружающей среды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обеспечение в сфере охраны окружа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сфере недропользования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охраны 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разнообразия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сохранения и восстано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биологического разнообразия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охотничьих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природоохра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слу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179 673,7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179 673,7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117 370,1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90 332,3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90 332,3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90 332,3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5 427 861,4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1 238 838,3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физич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1 238 838,3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200 436,9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83 289,5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64 523,5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64 523,5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64 523,5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194 899,3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194 899,3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194 899,3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154 173,8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154 173,8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154 173,8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детей и молодежи, их оздоровления и повышение оздоров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озд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1 431 356,0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161 934,2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161 934,2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161 934,2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581 902,7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581 902,7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581 902,7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информационного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социальной и экономической акти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вышения социальной и экономической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Татарстана на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и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и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 на 2016 - 2018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качества жизни молодого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повышения кач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проведению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развитие и инновационная экономика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1 870 717,0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экономической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1 126 331,0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государственного управления, увеличение активности жителей в общ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ственно-политической жизни Республики Татарстан, создание условий для развития инновационной деятельности и промы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1 126 331,0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341 291,3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106 769,3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106 769,3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140 334,2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140 334,2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94 103,7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30 765,9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30 765,9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63 337,8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238 091,4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76 451,9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74 060,2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74 060,2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74 060,2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благопр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ятной инвестиционной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36 326,6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354 518,2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мероприятия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государственной поддержке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2 01 R064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государственной поддер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малого и среднего предпринимательства, включая крестьянские (фермерские)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ентированных некоммерческих организаций в Республике Татарстан на 2014 – 2020 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217 699,2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деятельности некоммерческих организаций и их участия в социально-экономическом развитии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217 699,2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иннов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территориально-производственного кластера на 2015 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предприятий и организаций - участников кластера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 предприятий и организаций - участников кластера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интелле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туальной собственности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условий для создания интеллектуальной собственности, обеспечения ее охраны, п</w:t>
            </w:r>
            <w:r w:rsidR="00995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95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995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держания и защиты прав на нее»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995005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коммуникационных те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2 431 507,6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атация информационных и коммуникацио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эксплуатация информационных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коммуникационных технологий в органах государственной власти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инфраструктуры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органах государственной власти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инфраструктуры информационного пространства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1 153 725,7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средств массовой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1 137 772,1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телер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на реализацию социально знач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становлений и распоряжений Кабинета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нистров Республики Татарстан и нормати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актов республиканских органов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развития экономической среды и челов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капитала в сфере информационных технологий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95 657,7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60 339,7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стиционной привлекательности отрасли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13 258 422,5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железнодорожной инфраструктуры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работы железнодорожного тран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безопасности и 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предоставляемых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внутренних водных путей и речных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условий для развития речных пер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чественное удовлетворение спроса насел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хозяйствующих субъектов на авиац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душных перевозок в Приволжском фед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округе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автомобильного,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электрического транспорта,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функционирующей и доступной для всех слоев населения  единой системы общ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2 089 444,6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автомобильных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678 710,1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24 234,0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автомобильных дорог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транспортном ко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 Республики Татарстан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56 447,6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40 633,3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рья и продовольствия в Республике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8 196 455,6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и реализации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2 408 000,0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приобретение элитных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раскорчевку выбывших из эксплуатации старых садов и рекультив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раскорчеванных площадей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на закладку и уход за мног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летними плодовыми и ягодными насажд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ее продукции,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инфраструктуры и логистического обеспечения рынков продукции растени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возмещение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 процентной ставки по краткосрочным кредитам (займам) на развитие растени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переработки и реализации проду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03 R038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раст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и развития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обеспечения рынков продукции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кредитам (займам) на переработку проду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риск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в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товар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производителей на уплату страховой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мии, начисленной по договору сельскох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страхования в области раст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родия почв и вовлечение неиспользуемых земель сельскохозяйственных угодий в сельскохозяйственный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товаропр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изводителям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известкования кислых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 поддержки сельскохозяйстве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в области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 поддержки сельскохозяйстве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в области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производства семенного картофеля и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строительства объектов растен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плодохран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картофел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хранилищ и овощехранилищ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тепличных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969 739,6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кил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реализованного и (или) отгруженного на собственную переработку молока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301 000,6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разведением племенных лошадей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крупного рогатого скота моло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риск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в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сельскохозяйственных товар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производителей на уплату страховой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мии, начисленной по договору сельскох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страхования в области живо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кредитования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вотноводства, переработки ее продукции, развития инфраструктуры и логистического обеспечения рынков продукции животн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возмещение части процентной ставки по краткосрочным кредитам (займам) на развитие животново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переработки и реализации продукции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развитие живо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новодства, переработки и развития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обеспечения рынков продукции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(займам) на строительство и реконструкцию объектов молочного скот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краткосрочным кредитам (займам) на переработку проду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растениеводства и животноводства в области развития оптово-распределительных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противоэпизоотических меропри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заноса и распространения африканской чумы свиней на территорию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81 939,0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81 339,0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затрат по наращиванию маточного поголовья овец и коз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строительства объектов живо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животново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комплексов молочного направления (молочных ферм)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племе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базы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племенного крупного рогатого скота мясн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строительства и реконструкции объектов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возмещение части процентной ставки по инвестицио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 на строительство и реко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струкцию объектов мясного скотоводства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начинающих фермеров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 на базе крестья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развитие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мейных животноводческих ферм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кредитования малых форм 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потребительских кооп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заготовительно-потребительских кооперативов, заготов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 и предприятий по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купке и реализации мяса, шерсти и кож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потреб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тельских кооперативов для развития мат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собное хозяйство, на возмещение части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строительство мини-ферм молочн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собное хозяйство, на возмещение части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товарного и племе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собное хозяйство, на возмещение части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молодняка птицы (г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сей, уток, индеек,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собное хозяйство, на возмещение части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кормов для содерж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собное хозяйство, на возмещение части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проведение ветеринарных проф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лактических мероприятий по обслуживанию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водческих, огороднических и дачных 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14 4 07 0000 0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и содержанию инфраструктуры садоводческих, огородн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и дачных некоммерческих объед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нений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 модернизация, инновационное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управленческого обеспечения реализ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реализации Государственной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кадрового обеспечения агропромышле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програ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товар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производителей и организаций, осущест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первичную и последующую пер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упл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 на возмещение части затрат, связанных с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изводством социальных хлебов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оросител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осушительных систем, а также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федеральной целевой пр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назначения России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8 01 R076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рамках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продукции, сырья и прод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хозяйства Республики Татарстан на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265 145,7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имуществом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180 197,9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109 457,5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61 323,7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и структуры государственного имущ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10 722 324,2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госрочной сбалансированности и устойч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396 377,0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396 377,0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396 377,0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86 168,4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10 129 747,5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дотаций на выравнивание бюджетной обеспеченности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печенности субъектов Российской Федер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на выравнивание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обеспеченности и предоставление иных видов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на организацию предоставления общедосту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бесплатного дошкольного, начальн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основного общего, среднего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 по основным общеобр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 муниципальных образовательных организациях, организ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предоставления дополнительного обр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муниципальных образов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отдыха детей в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 общего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субвенций бюджетам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на осуществление государственных полномочий Республики Татарстан по расчету и предоставлению 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таций бюджетам городских, сельских пос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гражданской службы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муниципальной службы в Республике Татарстан на 2014 – 2019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исполнения государственными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Республики Татарстан и органами местного самоуправления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национальной политики в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Татарстан, цивилизованное разв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представителей народов, проживающих на территории Республики Татарстан, 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межконфесси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мира и согласия, упрочение общ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социокул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15 721,0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татарского народа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ского, русского и других языков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газомоторного топлива в Республике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на 2013 –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снижения уровня негативного воздействия автомобильного транспорта на окружающую среду и здоровье </w:t>
            </w:r>
            <w:proofErr w:type="gram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экономической эффективности перевозок автотранспор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процентной ставки по кредитам и займам, полученным на закупку автобусов и техники для жили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хозяйства, работающих на газомоторном топливе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479 100,0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в сфере юстиции в Республ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103 159,1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юстиции в пределах полн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103 159,1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информации от поселений, вход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муниципальный район, необходимой для ведения регистра муниципальных но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правовых актов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375 940,9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института мировой юстиции в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375 940,9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995005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</w:t>
            </w:r>
            <w:r w:rsidRPr="00727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317 477,9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211 786,7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105 674,2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105 674,2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105 674,2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обучению в области энергосб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режения и повышения энергетической э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поддержка и пропаганда энергосбережения и повышения энергетической эффективн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25 0 07 0000 0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в области эне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туризма и гостеприимства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44 855,7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14 455,7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14 428,7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антикоррупционной политики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противоде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условиям, способствующим ее проя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лениям, формирование в обществе нетерп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и биологической безопасности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безнадзорных животных, защите нас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Республике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вертывания преемственной системы разв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интеллектуально–творческого потенц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ала детей, молодежи и стратегическое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талантами в интересах иннов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развития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 в Республике Татарстан на 2016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5 255,6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использования документов архивного фонда Республики Татарстан и других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182 504,7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65 960,8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добровол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переселению в Республику Татарстан соотечественников, проживающих за руб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жом, на 2016 – 2018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ально-экономическому и демографическому развитию Республики Татарстан за счет добровольного переселения соотечестве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ровольному переселению в Республику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236 092,2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235 352,2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192 581,8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192 581,8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192 581,8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должностного 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лица субъекта Российской Федерации и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125 784,7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125 744,7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138 714,8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138 714,8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138 714,8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83 134,8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83 134,8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83 134,8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30 371,8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30 353,5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54 713,4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54 713,4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54 713,4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бирательной комиссии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организаторов выб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бирательной комиссии Республики Тата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номоченного по правам человека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номоченного по правам ребенка в Респу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19 502 847,6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616 327,5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503 948,7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56 071,9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212 848,1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184 794,1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111 592,4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56 080,7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13 491,7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250 981,2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195 974,9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195 974,9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195 974,9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53 831,1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53 831,1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53 831,1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34 242,7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28 124,4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международного сотрудничества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исследований при Кабинете Министров Республики Т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решение вопросов местного значения, ос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ществляемое с привлечением средств сам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 на предоставление грантов сельским поселен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ХАРАКТЕРА БЮДЖЕТАМ БЮ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9 194 657,3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9 194 657,3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7 321 113,6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организации транспортного обсл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и надзора в области долевого стро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многоквартирных домов и (или) иных объектов недвижимости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B50C9C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полномочий по </w:t>
            </w:r>
            <w:r w:rsidR="00B50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земельных участков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разгран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54 480,1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23 130,9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25 476,8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зованные бухгалтерии, группы хозяйстве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25 254,6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 государственном страховании го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гражданских служащих Ре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2 408 853,8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2 376 675,8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B50C9C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204 838,0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учреждениями, органами упра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101 063,7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43 771,5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56 915,3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16 287,6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40 627,7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553 882,4</w:t>
            </w:r>
          </w:p>
        </w:tc>
      </w:tr>
      <w:tr w:rsidR="001E74BD" w:rsidRPr="001E74BD" w:rsidTr="00220475">
        <w:trPr>
          <w:trHeight w:val="258"/>
        </w:trPr>
        <w:tc>
          <w:tcPr>
            <w:tcW w:w="482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E74BD" w:rsidRPr="001E74BD" w:rsidRDefault="001E74BD" w:rsidP="002204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174 353 309,9</w:t>
            </w:r>
          </w:p>
        </w:tc>
      </w:tr>
    </w:tbl>
    <w:p w:rsidR="004C4EEA" w:rsidRDefault="004C4EEA" w:rsidP="004F243C"/>
    <w:sectPr w:rsidR="004C4EEA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475" w:rsidRDefault="00220475" w:rsidP="00183A23">
      <w:pPr>
        <w:spacing w:after="0" w:line="240" w:lineRule="auto"/>
      </w:pPr>
      <w:r>
        <w:separator/>
      </w:r>
    </w:p>
  </w:endnote>
  <w:endnote w:type="continuationSeparator" w:id="0">
    <w:p w:rsidR="00220475" w:rsidRDefault="00220475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475" w:rsidRDefault="00220475" w:rsidP="00183A23">
      <w:pPr>
        <w:spacing w:after="0" w:line="240" w:lineRule="auto"/>
      </w:pPr>
      <w:r>
        <w:separator/>
      </w:r>
    </w:p>
  </w:footnote>
  <w:footnote w:type="continuationSeparator" w:id="0">
    <w:p w:rsidR="00220475" w:rsidRDefault="00220475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20475" w:rsidRDefault="00220475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0C9C">
          <w:rPr>
            <w:rFonts w:ascii="Times New Roman" w:hAnsi="Times New Roman" w:cs="Times New Roman"/>
            <w:noProof/>
            <w:sz w:val="24"/>
            <w:szCs w:val="24"/>
          </w:rPr>
          <w:t>111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0475" w:rsidRDefault="002204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53E8"/>
    <w:rsid w:val="000258A1"/>
    <w:rsid w:val="0004413A"/>
    <w:rsid w:val="00057014"/>
    <w:rsid w:val="00060FEF"/>
    <w:rsid w:val="000A1078"/>
    <w:rsid w:val="000C5C9E"/>
    <w:rsid w:val="000D43F5"/>
    <w:rsid w:val="000E6734"/>
    <w:rsid w:val="001037B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1E74BD"/>
    <w:rsid w:val="001F2746"/>
    <w:rsid w:val="00220475"/>
    <w:rsid w:val="00233748"/>
    <w:rsid w:val="002759F6"/>
    <w:rsid w:val="0028102C"/>
    <w:rsid w:val="002B7C41"/>
    <w:rsid w:val="002D4471"/>
    <w:rsid w:val="00304F23"/>
    <w:rsid w:val="00324F08"/>
    <w:rsid w:val="00325320"/>
    <w:rsid w:val="00330B9B"/>
    <w:rsid w:val="00356372"/>
    <w:rsid w:val="00361527"/>
    <w:rsid w:val="00382CA7"/>
    <w:rsid w:val="00385A2D"/>
    <w:rsid w:val="003A42A2"/>
    <w:rsid w:val="003A5488"/>
    <w:rsid w:val="003C4436"/>
    <w:rsid w:val="003D0BF0"/>
    <w:rsid w:val="00423E84"/>
    <w:rsid w:val="0043463A"/>
    <w:rsid w:val="00446E32"/>
    <w:rsid w:val="0046681A"/>
    <w:rsid w:val="00467065"/>
    <w:rsid w:val="004B1ED1"/>
    <w:rsid w:val="004C4EEA"/>
    <w:rsid w:val="004E2773"/>
    <w:rsid w:val="004F243C"/>
    <w:rsid w:val="005019AD"/>
    <w:rsid w:val="0050508C"/>
    <w:rsid w:val="00554794"/>
    <w:rsid w:val="00557EBD"/>
    <w:rsid w:val="00574D60"/>
    <w:rsid w:val="00581F8E"/>
    <w:rsid w:val="005821F1"/>
    <w:rsid w:val="00583579"/>
    <w:rsid w:val="00593844"/>
    <w:rsid w:val="005A65AF"/>
    <w:rsid w:val="005B57D8"/>
    <w:rsid w:val="005C1340"/>
    <w:rsid w:val="005C7689"/>
    <w:rsid w:val="005F223E"/>
    <w:rsid w:val="005F4C75"/>
    <w:rsid w:val="005F6813"/>
    <w:rsid w:val="005F6909"/>
    <w:rsid w:val="005F69B4"/>
    <w:rsid w:val="00606FFB"/>
    <w:rsid w:val="006142A4"/>
    <w:rsid w:val="0062689E"/>
    <w:rsid w:val="00642C14"/>
    <w:rsid w:val="00671424"/>
    <w:rsid w:val="0069614D"/>
    <w:rsid w:val="00697778"/>
    <w:rsid w:val="006C794C"/>
    <w:rsid w:val="006D37BF"/>
    <w:rsid w:val="006D5359"/>
    <w:rsid w:val="006F0C32"/>
    <w:rsid w:val="0070234C"/>
    <w:rsid w:val="00712B85"/>
    <w:rsid w:val="0072129B"/>
    <w:rsid w:val="00724041"/>
    <w:rsid w:val="007331B0"/>
    <w:rsid w:val="00743739"/>
    <w:rsid w:val="00753BB9"/>
    <w:rsid w:val="00762B91"/>
    <w:rsid w:val="00766248"/>
    <w:rsid w:val="00770F55"/>
    <w:rsid w:val="00781A6F"/>
    <w:rsid w:val="007868BC"/>
    <w:rsid w:val="007A60DE"/>
    <w:rsid w:val="007C4949"/>
    <w:rsid w:val="007C66D1"/>
    <w:rsid w:val="007D05D8"/>
    <w:rsid w:val="00830FB1"/>
    <w:rsid w:val="00837A08"/>
    <w:rsid w:val="008543F1"/>
    <w:rsid w:val="0085699D"/>
    <w:rsid w:val="00886DD0"/>
    <w:rsid w:val="00892B04"/>
    <w:rsid w:val="0089789F"/>
    <w:rsid w:val="008D4E11"/>
    <w:rsid w:val="00901810"/>
    <w:rsid w:val="009033FF"/>
    <w:rsid w:val="00913093"/>
    <w:rsid w:val="00914C48"/>
    <w:rsid w:val="00930D89"/>
    <w:rsid w:val="0095069F"/>
    <w:rsid w:val="00955E1D"/>
    <w:rsid w:val="00956641"/>
    <w:rsid w:val="00964AF4"/>
    <w:rsid w:val="00987A0E"/>
    <w:rsid w:val="00992913"/>
    <w:rsid w:val="00994B0B"/>
    <w:rsid w:val="00995005"/>
    <w:rsid w:val="009D2F16"/>
    <w:rsid w:val="009D5A05"/>
    <w:rsid w:val="009E46A7"/>
    <w:rsid w:val="009F37E8"/>
    <w:rsid w:val="009F50A1"/>
    <w:rsid w:val="00A20EFE"/>
    <w:rsid w:val="00A32EDF"/>
    <w:rsid w:val="00A73826"/>
    <w:rsid w:val="00AA243D"/>
    <w:rsid w:val="00AA5281"/>
    <w:rsid w:val="00B01A2A"/>
    <w:rsid w:val="00B04E3C"/>
    <w:rsid w:val="00B07D60"/>
    <w:rsid w:val="00B15608"/>
    <w:rsid w:val="00B15758"/>
    <w:rsid w:val="00B25CA8"/>
    <w:rsid w:val="00B50C9C"/>
    <w:rsid w:val="00B839D3"/>
    <w:rsid w:val="00BA3806"/>
    <w:rsid w:val="00BA6AC7"/>
    <w:rsid w:val="00BB1639"/>
    <w:rsid w:val="00BC58E0"/>
    <w:rsid w:val="00BD579C"/>
    <w:rsid w:val="00BD6FCE"/>
    <w:rsid w:val="00C21D9A"/>
    <w:rsid w:val="00C31184"/>
    <w:rsid w:val="00C4515F"/>
    <w:rsid w:val="00C66378"/>
    <w:rsid w:val="00CA222C"/>
    <w:rsid w:val="00CB2F47"/>
    <w:rsid w:val="00CC51C7"/>
    <w:rsid w:val="00CD6202"/>
    <w:rsid w:val="00CE0DE3"/>
    <w:rsid w:val="00D26D09"/>
    <w:rsid w:val="00D405C5"/>
    <w:rsid w:val="00D4127C"/>
    <w:rsid w:val="00D4161C"/>
    <w:rsid w:val="00D441CC"/>
    <w:rsid w:val="00D5754F"/>
    <w:rsid w:val="00D671A9"/>
    <w:rsid w:val="00D83496"/>
    <w:rsid w:val="00D84735"/>
    <w:rsid w:val="00DA7829"/>
    <w:rsid w:val="00DD3D4A"/>
    <w:rsid w:val="00DD75EB"/>
    <w:rsid w:val="00E05D51"/>
    <w:rsid w:val="00E16031"/>
    <w:rsid w:val="00E1660F"/>
    <w:rsid w:val="00E367E8"/>
    <w:rsid w:val="00E45BD8"/>
    <w:rsid w:val="00E476C8"/>
    <w:rsid w:val="00E50D45"/>
    <w:rsid w:val="00E8047F"/>
    <w:rsid w:val="00EA567E"/>
    <w:rsid w:val="00EA6B16"/>
    <w:rsid w:val="00ED3D2A"/>
    <w:rsid w:val="00F15470"/>
    <w:rsid w:val="00F26479"/>
    <w:rsid w:val="00F43AC2"/>
    <w:rsid w:val="00F63982"/>
    <w:rsid w:val="00F858C7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F858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F858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F858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F858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F858C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F858C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F858C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F858C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858C7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58C7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F858C7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F858C7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F858C7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F858C7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F858C7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F858C7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F858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8C7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F858C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a">
    <w:name w:val="Название Знак"/>
    <w:basedOn w:val="a0"/>
    <w:link w:val="a9"/>
    <w:rsid w:val="00F858C7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F858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67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9427-A4EB-497E-8062-035D03AC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112</Pages>
  <Words>35890</Words>
  <Characters>204576</Characters>
  <Application>Microsoft Office Word</Application>
  <DocSecurity>0</DocSecurity>
  <Lines>1704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106</cp:revision>
  <cp:lastPrinted>2016-10-03T15:38:00Z</cp:lastPrinted>
  <dcterms:created xsi:type="dcterms:W3CDTF">2013-09-18T21:45:00Z</dcterms:created>
  <dcterms:modified xsi:type="dcterms:W3CDTF">2016-10-05T10:31:00Z</dcterms:modified>
</cp:coreProperties>
</file>